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665" w14:textId="04C6AE8D" w:rsidR="005618F1" w:rsidRPr="00FE45DD" w:rsidRDefault="00414DC7" w:rsidP="00771EA4">
      <w:pPr>
        <w:pStyle w:val="Heading1"/>
        <w:spacing w:after="0"/>
        <w:ind w:left="-432"/>
        <w:rPr>
          <w:sz w:val="26"/>
          <w:szCs w:val="26"/>
        </w:rPr>
      </w:pPr>
      <w:r w:rsidRPr="00FE45DD">
        <w:rPr>
          <w:sz w:val="26"/>
          <w:szCs w:val="26"/>
        </w:rPr>
        <w:t>Bible Study 6</w:t>
      </w:r>
      <w:r w:rsidR="00FE45DD" w:rsidRPr="00FE45DD">
        <w:rPr>
          <w:sz w:val="26"/>
          <w:szCs w:val="26"/>
        </w:rPr>
        <w:t>3</w:t>
      </w:r>
    </w:p>
    <w:p w14:paraId="6591DE3A" w14:textId="1A305CEC" w:rsidR="00414DC7" w:rsidRPr="00FE45DD" w:rsidRDefault="00FE45DD" w:rsidP="00771EA4">
      <w:pPr>
        <w:pStyle w:val="Heading3"/>
        <w:ind w:left="-432"/>
        <w:rPr>
          <w:sz w:val="26"/>
          <w:szCs w:val="26"/>
        </w:rPr>
      </w:pPr>
      <w:r w:rsidRPr="00FE45DD">
        <w:rPr>
          <w:sz w:val="26"/>
          <w:szCs w:val="26"/>
        </w:rPr>
        <w:t>January 18</w:t>
      </w:r>
      <w:r w:rsidRPr="00FE45DD">
        <w:rPr>
          <w:sz w:val="26"/>
          <w:szCs w:val="26"/>
          <w:vertAlign w:val="superscript"/>
        </w:rPr>
        <w:t xml:space="preserve">, </w:t>
      </w:r>
      <w:r w:rsidRPr="00FE45DD">
        <w:rPr>
          <w:sz w:val="26"/>
          <w:szCs w:val="26"/>
        </w:rPr>
        <w:t>20232</w:t>
      </w:r>
    </w:p>
    <w:p w14:paraId="021DDB1E" w14:textId="28A67DCA" w:rsidR="00414DC7" w:rsidRPr="00FE45DD" w:rsidRDefault="00771EA4">
      <w:pPr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E45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="00414DC7" w:rsidRPr="00FE45DD">
        <w:rPr>
          <w:rFonts w:ascii="Times New Roman" w:hAnsi="Times New Roman" w:cs="Times New Roman"/>
          <w:sz w:val="26"/>
          <w:szCs w:val="26"/>
        </w:rPr>
        <w:t>The Gospel of Luke</w:t>
      </w:r>
      <w:r w:rsidRPr="00FE45DD">
        <w:rPr>
          <w:rFonts w:ascii="Times New Roman" w:hAnsi="Times New Roman" w:cs="Times New Roman"/>
          <w:sz w:val="26"/>
          <w:szCs w:val="26"/>
        </w:rPr>
        <w:t xml:space="preserve"> (continued)</w:t>
      </w:r>
    </w:p>
    <w:p w14:paraId="03B5D0A5" w14:textId="77777777" w:rsidR="00FE45DD" w:rsidRPr="00FE45DD" w:rsidRDefault="00FE45DD" w:rsidP="00FE45DD">
      <w:pPr>
        <w:pStyle w:val="BodyTextIndent"/>
        <w:ind w:right="-720"/>
        <w:jc w:val="both"/>
        <w:rPr>
          <w:sz w:val="26"/>
          <w:szCs w:val="26"/>
        </w:rPr>
      </w:pPr>
      <w:r w:rsidRPr="00FE45DD">
        <w:rPr>
          <w:sz w:val="26"/>
          <w:szCs w:val="26"/>
        </w:rPr>
        <w:t>Luke chapter 7 is a strange story of Jesus performing a</w:t>
      </w:r>
      <w:r w:rsidRPr="00FE45DD">
        <w:rPr>
          <w:sz w:val="26"/>
          <w:szCs w:val="26"/>
        </w:rPr>
        <w:t xml:space="preserve"> healing.  </w:t>
      </w:r>
      <w:r w:rsidRPr="00FE45DD">
        <w:rPr>
          <w:sz w:val="26"/>
          <w:szCs w:val="26"/>
        </w:rPr>
        <w:t>If we were to think of the action as a scene from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a Play, then the disciples would be the audience and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 xml:space="preserve">Jesus and the Centurion the main players. </w:t>
      </w:r>
      <w:proofErr w:type="gramStart"/>
      <w:r w:rsidRPr="00FE45DD">
        <w:rPr>
          <w:sz w:val="26"/>
          <w:szCs w:val="26"/>
        </w:rPr>
        <w:t>So</w:t>
      </w:r>
      <w:proofErr w:type="gramEnd"/>
      <w:r w:rsidRPr="00FE45DD">
        <w:rPr>
          <w:sz w:val="26"/>
          <w:szCs w:val="26"/>
        </w:rPr>
        <w:t xml:space="preserve"> what is so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strange about the story?</w:t>
      </w:r>
      <w:r w:rsidRPr="00FE45DD">
        <w:rPr>
          <w:sz w:val="26"/>
          <w:szCs w:val="26"/>
        </w:rPr>
        <w:t xml:space="preserve"> </w:t>
      </w:r>
    </w:p>
    <w:p w14:paraId="68392FAA" w14:textId="459D02E9" w:rsidR="00FE45DD" w:rsidRPr="00FE45DD" w:rsidRDefault="00FE45DD" w:rsidP="00FE45DD">
      <w:pPr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1. It takes place in Capernaum, a small fishing village on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the west bank of the Sea of Galilee. It is an odd place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to find a Roman centurion.</w:t>
      </w:r>
    </w:p>
    <w:p w14:paraId="5AD71969" w14:textId="38413983" w:rsidR="00FE45DD" w:rsidRPr="00FE45DD" w:rsidRDefault="00FE45DD" w:rsidP="00FE45DD">
      <w:pPr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2. The sickness does not belong to the centurion but to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 xml:space="preserve">his servant. He sends Jewish elders to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E45DD">
        <w:rPr>
          <w:rFonts w:ascii="Times New Roman" w:hAnsi="Times New Roman" w:cs="Times New Roman"/>
          <w:sz w:val="26"/>
          <w:szCs w:val="26"/>
        </w:rPr>
        <w:t>plead his case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with Jesus.</w:t>
      </w:r>
    </w:p>
    <w:p w14:paraId="7A917123" w14:textId="540E7B68" w:rsidR="00FE45DD" w:rsidRPr="00FE45DD" w:rsidRDefault="00FE45DD" w:rsidP="00FE45DD">
      <w:pPr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3. Odd also because the centurion is a Gentile, a pagan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and a foreigner.</w:t>
      </w:r>
    </w:p>
    <w:p w14:paraId="3491C21E" w14:textId="22B7B526" w:rsidR="00FE45DD" w:rsidRPr="00FE45DD" w:rsidRDefault="00FE45DD" w:rsidP="006D422E">
      <w:pPr>
        <w:spacing w:after="0"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4. It is one of those rare stories where dialogue takes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place. The centurion sends friends to say: do not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come to my house, just say the word and my servant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will be healed…”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Jews could not by law enter the house of a Gentile.</w:t>
      </w:r>
    </w:p>
    <w:p w14:paraId="47B94AA6" w14:textId="77777777" w:rsidR="006D422E" w:rsidRPr="006D422E" w:rsidRDefault="006D422E" w:rsidP="006D422E">
      <w:pPr>
        <w:pStyle w:val="BodyTextIndent2"/>
        <w:spacing w:after="0" w:line="240" w:lineRule="auto"/>
        <w:ind w:right="-720"/>
        <w:jc w:val="both"/>
        <w:rPr>
          <w:sz w:val="4"/>
          <w:szCs w:val="4"/>
        </w:rPr>
      </w:pPr>
    </w:p>
    <w:p w14:paraId="6820F47A" w14:textId="2A71AA62" w:rsidR="00FE45DD" w:rsidRDefault="00FE45DD" w:rsidP="006D422E">
      <w:pPr>
        <w:pStyle w:val="BodyTextIndent2"/>
        <w:spacing w:after="0" w:line="240" w:lineRule="auto"/>
        <w:ind w:right="-720"/>
        <w:jc w:val="both"/>
      </w:pPr>
      <w:r w:rsidRPr="00FE45DD">
        <w:t>Jesus cures the man from a distance.</w:t>
      </w:r>
      <w:r w:rsidRPr="00FE45DD">
        <w:t xml:space="preserve"> </w:t>
      </w:r>
      <w:r w:rsidRPr="00FE45DD">
        <w:t>What is the point of the story?</w:t>
      </w:r>
      <w:r w:rsidRPr="00FE45DD">
        <w:t xml:space="preserve"> </w:t>
      </w:r>
      <w:r w:rsidRPr="00FE45DD">
        <w:t>Surely we have to go back and explore the message and</w:t>
      </w:r>
      <w:r w:rsidRPr="00FE45DD">
        <w:t xml:space="preserve"> </w:t>
      </w:r>
      <w:r w:rsidRPr="00FE45DD">
        <w:t>purpose of Luke’s Gospel.</w:t>
      </w:r>
    </w:p>
    <w:p w14:paraId="65A2308A" w14:textId="77777777" w:rsidR="006D422E" w:rsidRPr="006D422E" w:rsidRDefault="006D422E" w:rsidP="006D422E">
      <w:pPr>
        <w:pStyle w:val="BodyTextIndent2"/>
        <w:spacing w:after="0" w:line="240" w:lineRule="auto"/>
        <w:ind w:right="-720"/>
        <w:jc w:val="both"/>
        <w:rPr>
          <w:sz w:val="4"/>
          <w:szCs w:val="4"/>
        </w:rPr>
      </w:pPr>
    </w:p>
    <w:p w14:paraId="534FE9E6" w14:textId="77777777" w:rsidR="00FE45DD" w:rsidRPr="00FE45DD" w:rsidRDefault="00FE45DD" w:rsidP="006D422E">
      <w:pPr>
        <w:spacing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1. He was writing for the Gentiles.</w:t>
      </w:r>
    </w:p>
    <w:p w14:paraId="438DB5E9" w14:textId="38F90449" w:rsidR="00FE45DD" w:rsidRPr="00FE45DD" w:rsidRDefault="00FE45DD" w:rsidP="006D422E">
      <w:pPr>
        <w:spacing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2. His Gospel has a Universal message that Christ came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for all.</w:t>
      </w:r>
    </w:p>
    <w:p w14:paraId="4880E02E" w14:textId="0BE24DB3" w:rsidR="00FE45DD" w:rsidRPr="00FE45DD" w:rsidRDefault="00FE45DD" w:rsidP="006D422E">
      <w:pPr>
        <w:spacing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3. He was a companion of Paul, who was Roman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educated.</w:t>
      </w:r>
    </w:p>
    <w:p w14:paraId="1495BBEE" w14:textId="302F51D0" w:rsidR="00FE45DD" w:rsidRPr="00FE45DD" w:rsidRDefault="00FE45DD" w:rsidP="006D422E">
      <w:pPr>
        <w:spacing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4. He was involved with the argument over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circumcision and non-jews being baptized.</w:t>
      </w:r>
    </w:p>
    <w:p w14:paraId="1B8F36E9" w14:textId="540CBD48" w:rsidR="00FE45DD" w:rsidRPr="00FE45DD" w:rsidRDefault="00FE45DD" w:rsidP="006D422E">
      <w:pPr>
        <w:spacing w:after="0" w:line="240" w:lineRule="auto"/>
        <w:ind w:left="-432" w:right="-720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5. We have to remember that Paul and Luke went first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 xml:space="preserve">to the Jewish Christian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="006D422E">
        <w:rPr>
          <w:rFonts w:ascii="Times New Roman" w:hAnsi="Times New Roman" w:cs="Times New Roman"/>
          <w:sz w:val="26"/>
          <w:szCs w:val="26"/>
        </w:rPr>
        <w:t>communities of the</w:t>
      </w:r>
    </w:p>
    <w:p w14:paraId="4DC96D77" w14:textId="07C64D13" w:rsidR="00FE45DD" w:rsidRPr="00FE45DD" w:rsidRDefault="00FE45DD" w:rsidP="00FE45DD">
      <w:pPr>
        <w:pStyle w:val="BodyTextIndent"/>
        <w:spacing w:after="0"/>
        <w:ind w:right="-720"/>
        <w:jc w:val="both"/>
        <w:rPr>
          <w:sz w:val="26"/>
          <w:szCs w:val="26"/>
        </w:rPr>
      </w:pPr>
      <w:r w:rsidRPr="00FE45DD">
        <w:rPr>
          <w:sz w:val="26"/>
          <w:szCs w:val="26"/>
        </w:rPr>
        <w:t xml:space="preserve">    </w:t>
      </w:r>
      <w:r w:rsidRPr="00FE45DD">
        <w:rPr>
          <w:sz w:val="26"/>
          <w:szCs w:val="26"/>
        </w:rPr>
        <w:t>Diaspora,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where these were the topics of the day.</w:t>
      </w:r>
    </w:p>
    <w:p w14:paraId="066E6596" w14:textId="77777777" w:rsidR="006D422E" w:rsidRPr="006D422E" w:rsidRDefault="006D422E" w:rsidP="006D422E">
      <w:pPr>
        <w:pStyle w:val="BodyTextIndent"/>
        <w:spacing w:after="0" w:line="276" w:lineRule="auto"/>
        <w:ind w:right="-720"/>
        <w:jc w:val="both"/>
        <w:rPr>
          <w:sz w:val="4"/>
          <w:szCs w:val="4"/>
        </w:rPr>
      </w:pPr>
    </w:p>
    <w:p w14:paraId="611D0BCC" w14:textId="1B3975F1" w:rsidR="00FE45DD" w:rsidRPr="00FE45DD" w:rsidRDefault="00FE45DD" w:rsidP="006D422E">
      <w:pPr>
        <w:pStyle w:val="BodyTextIndent"/>
        <w:spacing w:after="0" w:line="276" w:lineRule="auto"/>
        <w:ind w:right="-720"/>
        <w:jc w:val="both"/>
        <w:rPr>
          <w:sz w:val="26"/>
          <w:szCs w:val="26"/>
        </w:rPr>
      </w:pPr>
      <w:proofErr w:type="gramStart"/>
      <w:r w:rsidRPr="00FE45DD">
        <w:rPr>
          <w:sz w:val="26"/>
          <w:szCs w:val="26"/>
        </w:rPr>
        <w:t>So</w:t>
      </w:r>
      <w:proofErr w:type="gramEnd"/>
      <w:r w:rsidRPr="00FE45DD">
        <w:rPr>
          <w:sz w:val="26"/>
          <w:szCs w:val="26"/>
        </w:rPr>
        <w:t xml:space="preserve"> what do you think? Are there people today that we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scorn or judge harshly?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 xml:space="preserve"> Who </w:t>
      </w:r>
      <w:r w:rsidRPr="00FE45DD">
        <w:rPr>
          <w:sz w:val="26"/>
          <w:szCs w:val="26"/>
        </w:rPr>
        <w:t>w</w:t>
      </w:r>
      <w:r w:rsidRPr="00FE45DD">
        <w:rPr>
          <w:sz w:val="26"/>
          <w:szCs w:val="26"/>
        </w:rPr>
        <w:t>ould they be? African</w:t>
      </w:r>
      <w:r w:rsidRPr="00FE45DD">
        <w:rPr>
          <w:sz w:val="26"/>
          <w:szCs w:val="26"/>
        </w:rPr>
        <w:t xml:space="preserve">? </w:t>
      </w:r>
      <w:r w:rsidRPr="00FE45DD">
        <w:rPr>
          <w:sz w:val="26"/>
          <w:szCs w:val="26"/>
        </w:rPr>
        <w:t xml:space="preserve">American? Latino? 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 xml:space="preserve">Mexican? 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 xml:space="preserve">Gay? 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Transgender?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Addicts? Surely these are the people Jesus would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embrace?</w:t>
      </w:r>
      <w:r>
        <w:rPr>
          <w:sz w:val="26"/>
          <w:szCs w:val="26"/>
        </w:rPr>
        <w:t xml:space="preserve">  </w:t>
      </w:r>
      <w:r w:rsidRPr="00FE45DD">
        <w:rPr>
          <w:sz w:val="26"/>
          <w:szCs w:val="26"/>
        </w:rPr>
        <w:t>Did Jesus not help the poor, the sick, the prostitute, the</w:t>
      </w:r>
      <w:r w:rsidRPr="00FE45DD">
        <w:rPr>
          <w:sz w:val="26"/>
          <w:szCs w:val="26"/>
        </w:rPr>
        <w:t xml:space="preserve"> </w:t>
      </w:r>
      <w:r w:rsidRPr="00FE45DD">
        <w:rPr>
          <w:sz w:val="26"/>
          <w:szCs w:val="26"/>
        </w:rPr>
        <w:t>Roman, the dead and the fallen and the leper?</w:t>
      </w:r>
    </w:p>
    <w:p w14:paraId="4D0A3253" w14:textId="77777777" w:rsidR="006D422E" w:rsidRPr="006D422E" w:rsidRDefault="006D422E" w:rsidP="006D422E">
      <w:pPr>
        <w:spacing w:after="0"/>
        <w:ind w:left="-432" w:right="-576"/>
        <w:jc w:val="both"/>
        <w:rPr>
          <w:rFonts w:ascii="Times New Roman" w:hAnsi="Times New Roman" w:cs="Times New Roman"/>
          <w:sz w:val="4"/>
          <w:szCs w:val="4"/>
        </w:rPr>
      </w:pPr>
    </w:p>
    <w:p w14:paraId="45D1016A" w14:textId="10F2C8B3" w:rsidR="00FE45DD" w:rsidRPr="00FE45DD" w:rsidRDefault="00FE45DD" w:rsidP="006D422E">
      <w:pPr>
        <w:spacing w:after="0"/>
        <w:ind w:left="-432" w:right="-576"/>
        <w:jc w:val="both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The healing of the Centurion’s servant is followed by a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story “The Widow of Nain’s son. Jesus goes to a town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named Nain. Noticed that the story follows on from the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previous, so it is subsequential or chronological. Almost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as if the narrator is sitting around a campfire relating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story after story.</w:t>
      </w:r>
    </w:p>
    <w:p w14:paraId="16323E0B" w14:textId="537CA8ED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>1</w:t>
      </w:r>
      <w:r w:rsidRPr="00FE45DD">
        <w:rPr>
          <w:rFonts w:ascii="Times New Roman" w:hAnsi="Times New Roman" w:cs="Times New Roman"/>
          <w:sz w:val="26"/>
          <w:szCs w:val="26"/>
        </w:rPr>
        <w:t xml:space="preserve">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The story has detail---the town gate. The only son. She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was a widow.</w:t>
      </w:r>
    </w:p>
    <w:p w14:paraId="2082D9C8" w14:textId="70697D63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2.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Jesus ‘ “his out went out to her.”</w:t>
      </w:r>
    </w:p>
    <w:p w14:paraId="56E98075" w14:textId="19FC3162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3.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Dialogue: “Do not cry.”</w:t>
      </w:r>
    </w:p>
    <w:p w14:paraId="56F1E830" w14:textId="7AFF3E29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4.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He touched the coffin.</w:t>
      </w:r>
    </w:p>
    <w:p w14:paraId="5EF67F70" w14:textId="2D00A8A0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5.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“Young man I say to you get up.” The dead man sat up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and began to talk.</w:t>
      </w:r>
    </w:p>
    <w:p w14:paraId="3183D723" w14:textId="0D51D42D" w:rsidR="00FE45DD" w:rsidRPr="00FE45DD" w:rsidRDefault="00FE45DD" w:rsidP="006D422E">
      <w:pPr>
        <w:spacing w:before="120" w:after="0" w:line="240" w:lineRule="auto"/>
        <w:ind w:left="-432"/>
        <w:rPr>
          <w:rFonts w:ascii="Times New Roman" w:hAnsi="Times New Roman" w:cs="Times New Roman"/>
          <w:sz w:val="26"/>
          <w:szCs w:val="26"/>
        </w:rPr>
      </w:pPr>
      <w:r w:rsidRPr="00FE45DD">
        <w:rPr>
          <w:rFonts w:ascii="Times New Roman" w:hAnsi="Times New Roman" w:cs="Times New Roman"/>
          <w:sz w:val="26"/>
          <w:szCs w:val="26"/>
        </w:rPr>
        <w:t xml:space="preserve">6. </w:t>
      </w:r>
      <w:r w:rsidRPr="00FE45DD">
        <w:rPr>
          <w:rFonts w:ascii="Times New Roman" w:hAnsi="Times New Roman" w:cs="Times New Roman"/>
          <w:sz w:val="26"/>
          <w:szCs w:val="26"/>
        </w:rPr>
        <w:t xml:space="preserve"> </w:t>
      </w:r>
      <w:r w:rsidRPr="00FE45DD">
        <w:rPr>
          <w:rFonts w:ascii="Times New Roman" w:hAnsi="Times New Roman" w:cs="Times New Roman"/>
          <w:sz w:val="26"/>
          <w:szCs w:val="26"/>
        </w:rPr>
        <w:t>The crowd are struck with ‘awe’.</w:t>
      </w:r>
    </w:p>
    <w:p w14:paraId="3C7B832D" w14:textId="174571DB" w:rsidR="00FE45DD" w:rsidRPr="00FE45DD" w:rsidRDefault="00FE45DD" w:rsidP="006D422E">
      <w:pPr>
        <w:pStyle w:val="BodyTextIndent2"/>
        <w:spacing w:before="120" w:after="0" w:line="240" w:lineRule="auto"/>
      </w:pPr>
      <w:r w:rsidRPr="00FE45DD">
        <w:t xml:space="preserve">7. </w:t>
      </w:r>
      <w:r w:rsidRPr="00FE45DD">
        <w:t xml:space="preserve"> </w:t>
      </w:r>
      <w:r w:rsidRPr="00FE45DD">
        <w:t>Why did the news spread throughout Judea when the</w:t>
      </w:r>
      <w:r w:rsidRPr="00FE45DD">
        <w:t xml:space="preserve"> </w:t>
      </w:r>
      <w:r w:rsidRPr="00FE45DD">
        <w:t>miracle took place in Galilee?</w:t>
      </w:r>
    </w:p>
    <w:p w14:paraId="4BE6ECEE" w14:textId="77777777" w:rsidR="006D422E" w:rsidRPr="006D422E" w:rsidRDefault="006D422E" w:rsidP="00FE45DD">
      <w:pPr>
        <w:pStyle w:val="Heading5"/>
        <w:rPr>
          <w:sz w:val="16"/>
          <w:szCs w:val="16"/>
        </w:rPr>
      </w:pPr>
    </w:p>
    <w:p w14:paraId="407807A9" w14:textId="501EE292" w:rsidR="005874D1" w:rsidRPr="00FE45DD" w:rsidRDefault="00FE45DD" w:rsidP="00FE45DD">
      <w:pPr>
        <w:pStyle w:val="Heading5"/>
      </w:pPr>
      <w:r w:rsidRPr="00FE45DD">
        <w:t>Read Chapter 7</w:t>
      </w:r>
    </w:p>
    <w:sectPr w:rsidR="005874D1" w:rsidRPr="00FE45DD" w:rsidSect="00FE45D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23F0" w14:textId="77777777" w:rsidR="00C74AC7" w:rsidRDefault="00C74AC7" w:rsidP="00FE45DD">
      <w:pPr>
        <w:spacing w:after="0" w:line="240" w:lineRule="auto"/>
      </w:pPr>
      <w:r>
        <w:separator/>
      </w:r>
    </w:p>
  </w:endnote>
  <w:endnote w:type="continuationSeparator" w:id="0">
    <w:p w14:paraId="1F63CA0B" w14:textId="77777777" w:rsidR="00C74AC7" w:rsidRDefault="00C74AC7" w:rsidP="00F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CACE" w14:textId="77777777" w:rsidR="00C74AC7" w:rsidRDefault="00C74AC7" w:rsidP="00FE45DD">
      <w:pPr>
        <w:spacing w:after="0" w:line="240" w:lineRule="auto"/>
      </w:pPr>
      <w:r>
        <w:separator/>
      </w:r>
    </w:p>
  </w:footnote>
  <w:footnote w:type="continuationSeparator" w:id="0">
    <w:p w14:paraId="3659D14C" w14:textId="77777777" w:rsidR="00C74AC7" w:rsidRDefault="00C74AC7" w:rsidP="00FE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C7"/>
    <w:rsid w:val="00154E71"/>
    <w:rsid w:val="00414DC7"/>
    <w:rsid w:val="004A6BBD"/>
    <w:rsid w:val="005618F1"/>
    <w:rsid w:val="005874D1"/>
    <w:rsid w:val="005D063F"/>
    <w:rsid w:val="005F492C"/>
    <w:rsid w:val="00625877"/>
    <w:rsid w:val="006B4D73"/>
    <w:rsid w:val="006D422E"/>
    <w:rsid w:val="006E04B8"/>
    <w:rsid w:val="00771EA4"/>
    <w:rsid w:val="00C74AC7"/>
    <w:rsid w:val="00C90AA7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B267"/>
  <w15:chartTrackingRefBased/>
  <w15:docId w15:val="{7486502C-2A5F-434A-8E23-BEC92E1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EA4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EA4"/>
    <w:pPr>
      <w:keepNext/>
      <w:ind w:left="-432" w:right="-432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EA4"/>
    <w:pPr>
      <w:keepNext/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5DD"/>
    <w:pPr>
      <w:keepNext/>
      <w:ind w:left="-432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5DD"/>
    <w:pPr>
      <w:keepNext/>
      <w:ind w:left="-432"/>
      <w:outlineLvl w:val="4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EA4"/>
    <w:rPr>
      <w:rFonts w:ascii="Times New Roman" w:hAnsi="Times New Roman" w:cs="Times New Roman"/>
      <w:sz w:val="32"/>
      <w:szCs w:val="32"/>
    </w:rPr>
  </w:style>
  <w:style w:type="paragraph" w:styleId="BlockText">
    <w:name w:val="Block Text"/>
    <w:basedOn w:val="Normal"/>
    <w:uiPriority w:val="99"/>
    <w:unhideWhenUsed/>
    <w:rsid w:val="00771EA4"/>
    <w:pPr>
      <w:ind w:left="-432" w:right="-432"/>
    </w:pPr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EA4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EA4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E45DD"/>
    <w:pPr>
      <w:ind w:left="-432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45DD"/>
    <w:rPr>
      <w:rFonts w:ascii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45DD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DD"/>
  </w:style>
  <w:style w:type="paragraph" w:styleId="Footer">
    <w:name w:val="footer"/>
    <w:basedOn w:val="Normal"/>
    <w:link w:val="FooterChar"/>
    <w:uiPriority w:val="99"/>
    <w:unhideWhenUsed/>
    <w:rsid w:val="00F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DD"/>
  </w:style>
  <w:style w:type="character" w:customStyle="1" w:styleId="Heading5Char">
    <w:name w:val="Heading 5 Char"/>
    <w:basedOn w:val="DefaultParagraphFont"/>
    <w:link w:val="Heading5"/>
    <w:uiPriority w:val="9"/>
    <w:rsid w:val="00FE45DD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E45DD"/>
    <w:pPr>
      <w:ind w:left="-432"/>
    </w:pPr>
    <w:rPr>
      <w:rFonts w:ascii="Times New Roman" w:hAnsi="Times New Roman" w:cs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45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2</cp:revision>
  <cp:lastPrinted>2023-01-11T14:46:00Z</cp:lastPrinted>
  <dcterms:created xsi:type="dcterms:W3CDTF">2023-01-17T17:50:00Z</dcterms:created>
  <dcterms:modified xsi:type="dcterms:W3CDTF">2023-01-17T17:50:00Z</dcterms:modified>
</cp:coreProperties>
</file>